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DC17" w14:textId="77777777" w:rsidR="00D11ED2" w:rsidRPr="000D27FD" w:rsidRDefault="00D11ED2" w:rsidP="00D11ED2">
      <w:pPr>
        <w:pStyle w:val="paragraph"/>
        <w:spacing w:after="0"/>
        <w:textAlignment w:val="baseline"/>
        <w:rPr>
          <w:rStyle w:val="normaltextrun"/>
          <w:rFonts w:ascii="Calibri" w:hAnsi="Calibri" w:cs="Calibri"/>
          <w:b/>
          <w:bCs/>
          <w:sz w:val="22"/>
          <w:szCs w:val="22"/>
        </w:rPr>
      </w:pPr>
      <w:r>
        <w:rPr>
          <w:noProof/>
        </w:rPr>
        <w:drawing>
          <wp:inline distT="0" distB="0" distL="0" distR="0" wp14:anchorId="0A42931E" wp14:editId="60CE04C0">
            <wp:extent cx="1476375" cy="682544"/>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76375" cy="682544"/>
                    </a:xfrm>
                    <a:prstGeom prst="rect">
                      <a:avLst/>
                    </a:prstGeom>
                  </pic:spPr>
                </pic:pic>
              </a:graphicData>
            </a:graphic>
          </wp:inline>
        </w:drawing>
      </w:r>
    </w:p>
    <w:p w14:paraId="3F720E60" w14:textId="34FD7014" w:rsidR="002B2A61" w:rsidRPr="000D27FD" w:rsidRDefault="000355E2" w:rsidP="00D11ED2">
      <w:pPr>
        <w:pStyle w:val="paragraph"/>
        <w:spacing w:after="0"/>
        <w:textAlignment w:val="baseline"/>
        <w:rPr>
          <w:rStyle w:val="normaltextrun"/>
          <w:rFonts w:ascii="Calibri" w:hAnsi="Calibri" w:cs="Calibri"/>
          <w:b/>
          <w:bCs/>
          <w:color w:val="A6A6A6" w:themeColor="background1" w:themeShade="A6"/>
          <w:sz w:val="20"/>
          <w:szCs w:val="20"/>
        </w:rPr>
      </w:pPr>
      <w:r w:rsidRPr="000D27FD">
        <w:rPr>
          <w:rStyle w:val="normaltextrun"/>
          <w:rFonts w:ascii="Calibri" w:hAnsi="Calibri" w:cs="Calibri"/>
          <w:b/>
          <w:bCs/>
          <w:color w:val="A6A6A6" w:themeColor="background1" w:themeShade="A6"/>
          <w:sz w:val="20"/>
          <w:szCs w:val="20"/>
        </w:rPr>
        <w:t>BioBASE GmbH, Rennbahnstraße 29/B, 3100 St. Pölten</w:t>
      </w:r>
    </w:p>
    <w:p w14:paraId="159E52B8" w14:textId="77777777" w:rsidR="00D11ED2" w:rsidRPr="000D27FD" w:rsidRDefault="00D11ED2" w:rsidP="00CE134B">
      <w:pPr>
        <w:pStyle w:val="paragraph"/>
        <w:pBdr>
          <w:bottom w:val="single" w:sz="4" w:space="1" w:color="auto"/>
        </w:pBdr>
        <w:spacing w:after="0"/>
        <w:textAlignment w:val="baseline"/>
        <w:rPr>
          <w:rStyle w:val="normaltextrun"/>
          <w:rFonts w:ascii="Calibri" w:hAnsi="Calibri" w:cs="Calibri"/>
          <w:b/>
          <w:bCs/>
          <w:sz w:val="40"/>
          <w:szCs w:val="40"/>
        </w:rPr>
      </w:pPr>
      <w:r w:rsidRPr="000D27FD">
        <w:rPr>
          <w:rStyle w:val="normaltextrun"/>
          <w:rFonts w:ascii="Calibri" w:hAnsi="Calibri" w:cs="Calibri"/>
          <w:b/>
          <w:bCs/>
          <w:sz w:val="40"/>
          <w:szCs w:val="40"/>
        </w:rPr>
        <w:t>Medieninformation</w:t>
      </w:r>
    </w:p>
    <w:p w14:paraId="75D80826" w14:textId="633D9309" w:rsidR="00D11ED2" w:rsidRPr="000D27FD" w:rsidRDefault="32E0B208" w:rsidP="00CE134B">
      <w:pPr>
        <w:pStyle w:val="paragraph"/>
        <w:pBdr>
          <w:bottom w:val="single" w:sz="4" w:space="1" w:color="auto"/>
        </w:pBdr>
        <w:spacing w:after="0"/>
        <w:textAlignment w:val="baseline"/>
        <w:rPr>
          <w:rStyle w:val="normaltextrun"/>
          <w:rFonts w:ascii="Calibri" w:hAnsi="Calibri" w:cs="Calibri"/>
          <w:b/>
          <w:bCs/>
          <w:sz w:val="22"/>
          <w:szCs w:val="22"/>
        </w:rPr>
      </w:pPr>
      <w:r w:rsidRPr="32E0B208">
        <w:rPr>
          <w:rStyle w:val="normaltextrun"/>
          <w:rFonts w:ascii="Calibri" w:hAnsi="Calibri" w:cs="Calibri"/>
          <w:b/>
          <w:bCs/>
          <w:sz w:val="22"/>
          <w:szCs w:val="22"/>
        </w:rPr>
        <w:t>20. Mai 2021</w:t>
      </w:r>
    </w:p>
    <w:p w14:paraId="218DC18C" w14:textId="54F558AB" w:rsidR="00142427" w:rsidRPr="000D27FD" w:rsidRDefault="32E0B208" w:rsidP="00CE134B">
      <w:pPr>
        <w:pStyle w:val="paragraph"/>
        <w:pBdr>
          <w:bottom w:val="single" w:sz="4" w:space="1" w:color="auto"/>
        </w:pBdr>
        <w:spacing w:after="0"/>
        <w:textAlignment w:val="baseline"/>
        <w:rPr>
          <w:rStyle w:val="normaltextrun"/>
          <w:rFonts w:ascii="Calibri" w:hAnsi="Calibri" w:cs="Calibri"/>
          <w:sz w:val="20"/>
          <w:szCs w:val="20"/>
          <w:lang w:eastAsia="de-DE"/>
        </w:rPr>
      </w:pPr>
      <w:r w:rsidRPr="32E0B208">
        <w:rPr>
          <w:rStyle w:val="normaltextrun"/>
          <w:rFonts w:ascii="Calibri" w:hAnsi="Calibri" w:cs="Calibri"/>
          <w:b/>
          <w:bCs/>
          <w:sz w:val="22"/>
          <w:szCs w:val="22"/>
        </w:rPr>
        <w:t>Rückfragehinweis:</w:t>
      </w:r>
      <w:r w:rsidR="00D11ED2">
        <w:br/>
      </w:r>
      <w:r w:rsidRPr="32E0B208">
        <w:rPr>
          <w:rFonts w:ascii="Calibri" w:hAnsi="Calibri" w:cs="Calibri"/>
          <w:sz w:val="20"/>
          <w:szCs w:val="20"/>
          <w:lang w:eastAsia="de-DE"/>
        </w:rPr>
        <w:t xml:space="preserve">Thomas Timmel, BioBASE GmbH, Tel: +43 664 1269895, Mail: </w:t>
      </w:r>
      <w:hyperlink r:id="rId10">
        <w:r w:rsidRPr="32E0B208">
          <w:rPr>
            <w:rStyle w:val="Hyperlink"/>
            <w:rFonts w:ascii="Calibri" w:hAnsi="Calibri" w:cs="Calibri"/>
            <w:sz w:val="20"/>
            <w:szCs w:val="20"/>
            <w:lang w:eastAsia="de-DE"/>
          </w:rPr>
          <w:t>thomas.timmel@biobase.at</w:t>
        </w:r>
        <w:r w:rsidR="00D11ED2">
          <w:br/>
        </w:r>
      </w:hyperlink>
      <w:r w:rsidRPr="32E0B208">
        <w:rPr>
          <w:rFonts w:ascii="Calibri" w:hAnsi="Calibri" w:cs="Calibri"/>
          <w:sz w:val="20"/>
          <w:szCs w:val="20"/>
          <w:lang w:eastAsia="de-DE"/>
        </w:rPr>
        <w:t xml:space="preserve">Bernhard Windsperger, BioBASE GmbH, Tel: +43 664 4639296, Mail: </w:t>
      </w:r>
      <w:hyperlink r:id="rId11">
        <w:r w:rsidRPr="32E0B208">
          <w:rPr>
            <w:rStyle w:val="Hyperlink"/>
            <w:rFonts w:ascii="Calibri" w:hAnsi="Calibri" w:cs="Calibri"/>
            <w:sz w:val="20"/>
            <w:szCs w:val="20"/>
            <w:lang w:eastAsia="de-DE"/>
          </w:rPr>
          <w:t>bernhard.windsperger@biobase.at</w:t>
        </w:r>
      </w:hyperlink>
    </w:p>
    <w:p w14:paraId="34CB1C63" w14:textId="3E4F5706" w:rsidR="32E0B208" w:rsidRPr="00420CC9" w:rsidRDefault="32E0B208" w:rsidP="00420CC9">
      <w:pPr>
        <w:pStyle w:val="paragraph"/>
        <w:spacing w:after="0"/>
        <w:textAlignment w:val="baseline"/>
        <w:rPr>
          <w:rStyle w:val="normaltextrun"/>
          <w:rFonts w:ascii="Calibri" w:hAnsi="Calibri" w:cs="Calibri"/>
          <w:b/>
          <w:bCs/>
          <w:sz w:val="32"/>
          <w:szCs w:val="32"/>
        </w:rPr>
      </w:pPr>
      <w:r w:rsidRPr="00420CC9">
        <w:rPr>
          <w:rStyle w:val="normaltextrun"/>
          <w:rFonts w:ascii="Calibri" w:hAnsi="Calibri" w:cs="Calibri"/>
          <w:b/>
          <w:bCs/>
          <w:sz w:val="32"/>
          <w:szCs w:val="32"/>
        </w:rPr>
        <w:t>BioBASE: Neue Innovationsplattform für Bioökonomie und Kreislaufwirtschaft gestartet</w:t>
      </w:r>
    </w:p>
    <w:p w14:paraId="5440570B" w14:textId="3181EAEB" w:rsidR="00323842" w:rsidRPr="000D27FD" w:rsidRDefault="32E0B208" w:rsidP="00323842">
      <w:pPr>
        <w:pStyle w:val="paragraph"/>
        <w:spacing w:after="0"/>
        <w:textAlignment w:val="baseline"/>
        <w:rPr>
          <w:rStyle w:val="normaltextrun"/>
          <w:rFonts w:ascii="Calibri" w:hAnsi="Calibri" w:cs="Calibri"/>
          <w:b/>
          <w:bCs/>
        </w:rPr>
      </w:pPr>
      <w:r w:rsidRPr="32E0B208">
        <w:rPr>
          <w:rStyle w:val="normaltextrun"/>
          <w:rFonts w:ascii="Calibri" w:hAnsi="Calibri" w:cs="Calibri"/>
          <w:b/>
          <w:bCs/>
        </w:rPr>
        <w:t>Mit BioBASE steht in Österreich eine zentrale Informationsdrehscheibe und Serviceagentur für Wirtschaft, Wissenschaft, Verwaltung und Politik zu den Themen Bioökonomie &amp; Kreislaufwirtschaft zur Verfügung.</w:t>
      </w:r>
    </w:p>
    <w:p w14:paraId="4358362F" w14:textId="6E47F1EB" w:rsidR="00323842" w:rsidRPr="000D27FD" w:rsidRDefault="32E0B208" w:rsidP="32E0B208">
      <w:pPr>
        <w:pStyle w:val="paragraph"/>
        <w:spacing w:after="0"/>
        <w:textAlignment w:val="baseline"/>
        <w:rPr>
          <w:rStyle w:val="normaltextrun"/>
          <w:rFonts w:ascii="Calibri" w:hAnsi="Calibri" w:cs="Calibri"/>
          <w:sz w:val="22"/>
          <w:szCs w:val="22"/>
        </w:rPr>
      </w:pPr>
      <w:r w:rsidRPr="32E0B208">
        <w:rPr>
          <w:rStyle w:val="normaltextrun"/>
          <w:rFonts w:ascii="Calibri" w:hAnsi="Calibri" w:cs="Calibri"/>
          <w:sz w:val="22"/>
          <w:szCs w:val="22"/>
        </w:rPr>
        <w:t>Die im Mai 2021 gestartete Innovationsplattform BioBASE verfolgt das Ziel, als zentrale Informationsdrehscheibe für sämtliche Akteur:innen und Aktivitäten im Bereich der Bioökonomie &amp; Kreislaufwirtschaft zu agieren. Mit Unterstützung der BioBASE sollen neue nationale und transnationale sowie auch branchenübergreifende Kooperationen zwischen und innerhalb von Wirtschaft und Wissenschaft etabliert werden.</w:t>
      </w:r>
    </w:p>
    <w:p w14:paraId="2A238636" w14:textId="6710DD3D" w:rsidR="00D11ED2" w:rsidRPr="000D27FD" w:rsidRDefault="32E0B208" w:rsidP="32E0B208">
      <w:pPr>
        <w:pStyle w:val="paragraph"/>
        <w:spacing w:after="0"/>
        <w:textAlignment w:val="baseline"/>
        <w:rPr>
          <w:rStyle w:val="normaltextrun"/>
          <w:rFonts w:ascii="Calibri" w:hAnsi="Calibri" w:cs="Calibri"/>
          <w:sz w:val="22"/>
          <w:szCs w:val="22"/>
        </w:rPr>
      </w:pPr>
      <w:r w:rsidRPr="32E0B208">
        <w:rPr>
          <w:rStyle w:val="normaltextrun"/>
          <w:rFonts w:ascii="Calibri" w:hAnsi="Calibri" w:cs="Calibri"/>
          <w:sz w:val="22"/>
          <w:szCs w:val="22"/>
        </w:rPr>
        <w:t xml:space="preserve">Der intensive Einsatz fossiler und mineralischer Ressourcen trägt zum fortschreitenden Klimawandel bei, eine Umkehr im Energie- und Produktionssystem ist daher notwendig. Mit BioBASE starten die beiden Initiatoren Thomas Timmel und Bernhard Windsperger eine Innovationsplattform zur Forcierung biobasierter Produkte sowie der Kreislaufführung von Produkten in den unterschiedlichsten Anwendungsbereichen. </w:t>
      </w:r>
    </w:p>
    <w:p w14:paraId="2FE096FE" w14:textId="73E43855" w:rsidR="00D11ED2" w:rsidRPr="000D27FD" w:rsidRDefault="32E0B208" w:rsidP="32E0B208">
      <w:pPr>
        <w:pStyle w:val="paragraph"/>
        <w:spacing w:after="0"/>
        <w:textAlignment w:val="baseline"/>
        <w:rPr>
          <w:rStyle w:val="normaltextrun"/>
          <w:rFonts w:ascii="Calibri" w:hAnsi="Calibri" w:cs="Calibri"/>
          <w:sz w:val="22"/>
          <w:szCs w:val="22"/>
        </w:rPr>
      </w:pPr>
      <w:r w:rsidRPr="32E0B208">
        <w:rPr>
          <w:rStyle w:val="normaltextrun"/>
          <w:rFonts w:ascii="Calibri" w:hAnsi="Calibri" w:cs="Calibri"/>
          <w:sz w:val="22"/>
          <w:szCs w:val="22"/>
        </w:rPr>
        <w:t>„</w:t>
      </w:r>
      <w:r w:rsidRPr="32E0B208">
        <w:rPr>
          <w:rStyle w:val="normaltextrun"/>
          <w:rFonts w:ascii="Calibri" w:hAnsi="Calibri" w:cs="Calibri"/>
          <w:i/>
          <w:iCs/>
          <w:sz w:val="22"/>
          <w:szCs w:val="22"/>
        </w:rPr>
        <w:t>Unsere Aufgabe besteht dabei vor allem darin, Wirtschaft und Wissenschaft noch stärker zu vernetzen, sowie die Öffentlichkeit über Bioökonomie und Kreislaufwirtschaft zu informieren</w:t>
      </w:r>
      <w:r w:rsidRPr="32E0B208">
        <w:rPr>
          <w:rStyle w:val="normaltextrun"/>
          <w:rFonts w:ascii="Calibri" w:hAnsi="Calibri" w:cs="Calibri"/>
          <w:sz w:val="22"/>
          <w:szCs w:val="22"/>
        </w:rPr>
        <w:t>“, so Thomas Timmel, einer der beiden Geschäftsführer der BioBASE GmbH.</w:t>
      </w:r>
    </w:p>
    <w:p w14:paraId="7C7C7EF3" w14:textId="04CA62D1" w:rsidR="32E0B208" w:rsidRPr="00420CC9" w:rsidRDefault="32E0B208" w:rsidP="00420CC9">
      <w:pPr>
        <w:pStyle w:val="paragraph"/>
        <w:spacing w:after="0"/>
        <w:textAlignment w:val="baseline"/>
        <w:rPr>
          <w:rStyle w:val="normaltextrun"/>
          <w:rFonts w:ascii="Calibri" w:hAnsi="Calibri" w:cs="Calibri"/>
          <w:sz w:val="22"/>
          <w:szCs w:val="22"/>
        </w:rPr>
      </w:pPr>
      <w:r w:rsidRPr="32E0B208">
        <w:rPr>
          <w:rStyle w:val="normaltextrun"/>
          <w:rFonts w:ascii="Calibri" w:hAnsi="Calibri" w:cs="Calibri"/>
          <w:sz w:val="22"/>
          <w:szCs w:val="22"/>
        </w:rPr>
        <w:t>„</w:t>
      </w:r>
      <w:r w:rsidRPr="32E0B208">
        <w:rPr>
          <w:rStyle w:val="normaltextrun"/>
          <w:rFonts w:ascii="Calibri" w:hAnsi="Calibri" w:cs="Calibri"/>
          <w:i/>
          <w:iCs/>
          <w:sz w:val="22"/>
          <w:szCs w:val="22"/>
        </w:rPr>
        <w:t>Als BioBASE  haben wir das Ziel, Forschungsfragen zu kanalisieren und frühzeitig unseren Partnern dabei zu helfen, diese umsetzen zu können. Dabei unterstützen wir unsere Partner bei der Initiierung von neuen Projekten und Aktivitäten inklusive geeigneter Partner und Finanzierungsmöglichkeiten</w:t>
      </w:r>
      <w:r w:rsidRPr="32E0B208">
        <w:rPr>
          <w:rStyle w:val="normaltextrun"/>
          <w:rFonts w:ascii="Calibri" w:hAnsi="Calibri" w:cs="Calibri"/>
          <w:sz w:val="22"/>
          <w:szCs w:val="22"/>
        </w:rPr>
        <w:t>“, sagt Bernhard Windsperger, einer der beiden Geschäftsführer der BioBASE GmbH.  Und er ergänzt: „</w:t>
      </w:r>
      <w:r w:rsidRPr="32E0B208">
        <w:rPr>
          <w:rStyle w:val="normaltextrun"/>
          <w:rFonts w:ascii="Calibri" w:hAnsi="Calibri" w:cs="Calibri"/>
          <w:i/>
          <w:iCs/>
          <w:sz w:val="22"/>
          <w:szCs w:val="22"/>
        </w:rPr>
        <w:t>Wir kommunizieren aktuelle und künftige Forschungsfragen an die Politik, um dadurch frühzeitig die gefragten Themen zur Ausschreibung zu bringen</w:t>
      </w:r>
      <w:r w:rsidRPr="32E0B208">
        <w:rPr>
          <w:rStyle w:val="normaltextrun"/>
          <w:rFonts w:ascii="Calibri" w:hAnsi="Calibri" w:cs="Calibri"/>
          <w:sz w:val="22"/>
          <w:szCs w:val="22"/>
        </w:rPr>
        <w:t>.“</w:t>
      </w:r>
    </w:p>
    <w:p w14:paraId="57216317" w14:textId="77777777" w:rsidR="00110451" w:rsidRPr="000D27FD" w:rsidRDefault="00110451" w:rsidP="002C6EB1">
      <w:pPr>
        <w:pStyle w:val="paragraph"/>
        <w:spacing w:after="0"/>
        <w:textAlignment w:val="baseline"/>
        <w:rPr>
          <w:rStyle w:val="normaltextrun"/>
          <w:rFonts w:ascii="Calibri" w:hAnsi="Calibri" w:cs="Calibri"/>
          <w:b/>
          <w:bCs/>
          <w:sz w:val="22"/>
          <w:szCs w:val="22"/>
        </w:rPr>
      </w:pPr>
      <w:r w:rsidRPr="000D27FD">
        <w:rPr>
          <w:rStyle w:val="normaltextrun"/>
          <w:rFonts w:ascii="Calibri" w:hAnsi="Calibri" w:cs="Calibri"/>
          <w:b/>
          <w:bCs/>
          <w:sz w:val="22"/>
          <w:szCs w:val="22"/>
        </w:rPr>
        <w:t>Kompetenzlandkarte: Datenbank für Bioökonomie und Kreislaufwirtschaft</w:t>
      </w:r>
    </w:p>
    <w:p w14:paraId="0DF589F4" w14:textId="6A5827B8" w:rsidR="32E0B208" w:rsidRPr="00420CC9" w:rsidRDefault="32E0B208" w:rsidP="00420CC9">
      <w:pPr>
        <w:pStyle w:val="paragraph"/>
        <w:spacing w:after="0"/>
        <w:textAlignment w:val="baseline"/>
        <w:rPr>
          <w:rStyle w:val="normaltextrun"/>
          <w:rFonts w:ascii="Calibri" w:hAnsi="Calibri" w:cs="Calibri"/>
          <w:sz w:val="22"/>
          <w:szCs w:val="22"/>
        </w:rPr>
      </w:pPr>
      <w:r w:rsidRPr="32E0B208">
        <w:rPr>
          <w:rStyle w:val="normaltextrun"/>
          <w:rFonts w:ascii="Calibri" w:hAnsi="Calibri" w:cs="Calibri"/>
          <w:sz w:val="22"/>
          <w:szCs w:val="22"/>
        </w:rPr>
        <w:t xml:space="preserve">Ein wichtiger Schwerpunkt ist der Aufbau einer Datenbank für Bioökonomie &amp; Kreislaufwirtschaft. Die Kompetenzlandkarte der BioBASE ist eine Datenbank, in der laufende nationale (und in weiterer Folge auch internationale) Aktivitäten und Akteur: innen aufgelistet werden. Sie verknüpft </w:t>
      </w:r>
      <w:r w:rsidRPr="32E0B208">
        <w:rPr>
          <w:rStyle w:val="normaltextrun"/>
          <w:rFonts w:ascii="Calibri" w:hAnsi="Calibri" w:cs="Calibri"/>
          <w:sz w:val="22"/>
          <w:szCs w:val="22"/>
        </w:rPr>
        <w:lastRenderedPageBreak/>
        <w:t>Aktivitätsfelder von Unternehmen mit Tätigkeitsbereichen von Forschungs- und Bildungseinrichtungen sowie Stellen der öffentlichen Hand. Durch diese Zusammenstellung der aktiven Organisationen wird eine umfassende Übersicht erstellt und die Suche nach weiteren brancheninternen und -übergreifenden Kooperationen unterstützt.</w:t>
      </w:r>
    </w:p>
    <w:p w14:paraId="4AFF7F85" w14:textId="5E8E2559" w:rsidR="00D11ED2" w:rsidRPr="000D27FD" w:rsidRDefault="002C6EB1" w:rsidP="00D11ED2">
      <w:pPr>
        <w:pStyle w:val="paragraph"/>
        <w:spacing w:after="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 </w:t>
      </w:r>
      <w:r w:rsidR="00D11ED2" w:rsidRPr="000D27FD">
        <w:rPr>
          <w:rStyle w:val="normaltextrun"/>
          <w:rFonts w:ascii="Calibri" w:hAnsi="Calibri" w:cs="Calibri"/>
          <w:b/>
          <w:bCs/>
          <w:sz w:val="22"/>
          <w:szCs w:val="22"/>
        </w:rPr>
        <w:t xml:space="preserve">Großes Netzwerk aus </w:t>
      </w:r>
      <w:r w:rsidR="00FF320A" w:rsidRPr="000D27FD">
        <w:rPr>
          <w:rStyle w:val="normaltextrun"/>
          <w:rFonts w:ascii="Calibri" w:hAnsi="Calibri" w:cs="Calibri"/>
          <w:b/>
          <w:bCs/>
          <w:sz w:val="22"/>
          <w:szCs w:val="22"/>
        </w:rPr>
        <w:t>Wirtschaft, Wissenschaft und Verwaltung</w:t>
      </w:r>
    </w:p>
    <w:p w14:paraId="46CBF7E5" w14:textId="05BE5764" w:rsidR="00D11ED2" w:rsidRPr="000D27FD" w:rsidRDefault="00D11ED2" w:rsidP="00D11ED2">
      <w:pPr>
        <w:pStyle w:val="paragraph"/>
        <w:spacing w:after="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 xml:space="preserve">Schon beim Start der BioBASE ist die Innovationsplattform in ein starkes Netzwerk von </w:t>
      </w:r>
      <w:r w:rsidR="003F6E76" w:rsidRPr="000D27FD">
        <w:rPr>
          <w:rStyle w:val="normaltextrun"/>
          <w:rFonts w:ascii="Calibri" w:hAnsi="Calibri" w:cs="Calibri"/>
          <w:bCs/>
          <w:sz w:val="22"/>
          <w:szCs w:val="22"/>
        </w:rPr>
        <w:t>rund 60 Partnerorganisa</w:t>
      </w:r>
      <w:r w:rsidR="005400BD" w:rsidRPr="000D27FD">
        <w:rPr>
          <w:rStyle w:val="normaltextrun"/>
          <w:rFonts w:ascii="Calibri" w:hAnsi="Calibri" w:cs="Calibri"/>
          <w:bCs/>
          <w:sz w:val="22"/>
          <w:szCs w:val="22"/>
        </w:rPr>
        <w:t>t</w:t>
      </w:r>
      <w:r w:rsidR="003F6E76" w:rsidRPr="000D27FD">
        <w:rPr>
          <w:rStyle w:val="normaltextrun"/>
          <w:rFonts w:ascii="Calibri" w:hAnsi="Calibri" w:cs="Calibri"/>
          <w:bCs/>
          <w:sz w:val="22"/>
          <w:szCs w:val="22"/>
        </w:rPr>
        <w:t xml:space="preserve">ionen </w:t>
      </w:r>
      <w:r w:rsidR="005400BD" w:rsidRPr="000D27FD">
        <w:rPr>
          <w:rStyle w:val="normaltextrun"/>
          <w:rFonts w:ascii="Calibri" w:hAnsi="Calibri" w:cs="Calibri"/>
          <w:bCs/>
          <w:sz w:val="22"/>
          <w:szCs w:val="22"/>
        </w:rPr>
        <w:t>und -institutionen</w:t>
      </w:r>
      <w:r w:rsidRPr="000D27FD">
        <w:rPr>
          <w:rStyle w:val="normaltextrun"/>
          <w:rFonts w:ascii="Calibri" w:hAnsi="Calibri" w:cs="Calibri"/>
          <w:bCs/>
          <w:sz w:val="22"/>
          <w:szCs w:val="22"/>
        </w:rPr>
        <w:t xml:space="preserve"> eingebettet</w:t>
      </w:r>
      <w:r w:rsidR="00A2197C" w:rsidRPr="000D27FD">
        <w:rPr>
          <w:rStyle w:val="normaltextrun"/>
          <w:rFonts w:ascii="Calibri" w:hAnsi="Calibri" w:cs="Calibri"/>
          <w:bCs/>
          <w:sz w:val="22"/>
          <w:szCs w:val="22"/>
        </w:rPr>
        <w:t>,</w:t>
      </w:r>
      <w:r w:rsidRPr="000D27FD">
        <w:rPr>
          <w:rStyle w:val="normaltextrun"/>
          <w:rFonts w:ascii="Calibri" w:hAnsi="Calibri" w:cs="Calibri"/>
          <w:bCs/>
          <w:sz w:val="22"/>
          <w:szCs w:val="22"/>
        </w:rPr>
        <w:t xml:space="preserve"> darunter </w:t>
      </w:r>
      <w:r w:rsidR="00FF320A" w:rsidRPr="000D27FD">
        <w:rPr>
          <w:rStyle w:val="normaltextrun"/>
          <w:rFonts w:ascii="Calibri" w:hAnsi="Calibri" w:cs="Calibri"/>
          <w:bCs/>
          <w:sz w:val="22"/>
          <w:szCs w:val="22"/>
        </w:rPr>
        <w:t xml:space="preserve">einige wesentliche </w:t>
      </w:r>
      <w:r w:rsidR="003F6E76" w:rsidRPr="000D27FD">
        <w:rPr>
          <w:rStyle w:val="normaltextrun"/>
          <w:rFonts w:ascii="Calibri" w:hAnsi="Calibri" w:cs="Calibri"/>
          <w:bCs/>
          <w:sz w:val="22"/>
          <w:szCs w:val="22"/>
        </w:rPr>
        <w:t xml:space="preserve">österreichische Unternehmen </w:t>
      </w:r>
      <w:r w:rsidR="00FF320A" w:rsidRPr="000D27FD">
        <w:rPr>
          <w:rStyle w:val="normaltextrun"/>
          <w:rFonts w:ascii="Calibri" w:hAnsi="Calibri" w:cs="Calibri"/>
          <w:bCs/>
          <w:sz w:val="22"/>
          <w:szCs w:val="22"/>
        </w:rPr>
        <w:t xml:space="preserve">sowie Fachvertretungen aus der chemischen-, der Papier- und Zellstoff-, der Holz-, der Lebensmittel- und der Stein- und keramischen Industrie. Von wissenschaftlicher Seite wird BioBASE </w:t>
      </w:r>
      <w:r w:rsidR="003A6759" w:rsidRPr="000D27FD">
        <w:rPr>
          <w:rStyle w:val="normaltextrun"/>
          <w:rFonts w:ascii="Calibri" w:hAnsi="Calibri" w:cs="Calibri"/>
          <w:bCs/>
          <w:sz w:val="22"/>
          <w:szCs w:val="22"/>
        </w:rPr>
        <w:t>von den</w:t>
      </w:r>
      <w:r w:rsidR="00616BF5" w:rsidRPr="000D27FD">
        <w:rPr>
          <w:rStyle w:val="normaltextrun"/>
          <w:rFonts w:ascii="Calibri" w:hAnsi="Calibri" w:cs="Calibri"/>
          <w:bCs/>
          <w:sz w:val="22"/>
          <w:szCs w:val="22"/>
        </w:rPr>
        <w:t xml:space="preserve"> wichtigsten</w:t>
      </w:r>
      <w:r w:rsidR="00FF320A" w:rsidRPr="000D27FD">
        <w:rPr>
          <w:rStyle w:val="normaltextrun"/>
          <w:rFonts w:ascii="Calibri" w:hAnsi="Calibri" w:cs="Calibri"/>
          <w:bCs/>
          <w:sz w:val="22"/>
          <w:szCs w:val="22"/>
        </w:rPr>
        <w:t xml:space="preserve"> Universitäten und Forschungseinrichtungen </w:t>
      </w:r>
      <w:r w:rsidR="00616BF5" w:rsidRPr="000D27FD">
        <w:rPr>
          <w:rStyle w:val="normaltextrun"/>
          <w:rFonts w:ascii="Calibri" w:hAnsi="Calibri" w:cs="Calibri"/>
          <w:bCs/>
          <w:sz w:val="22"/>
          <w:szCs w:val="22"/>
        </w:rPr>
        <w:t>aus d</w:t>
      </w:r>
      <w:r w:rsidR="003A6759" w:rsidRPr="000D27FD">
        <w:rPr>
          <w:rStyle w:val="normaltextrun"/>
          <w:rFonts w:ascii="Calibri" w:hAnsi="Calibri" w:cs="Calibri"/>
          <w:bCs/>
          <w:sz w:val="22"/>
          <w:szCs w:val="22"/>
        </w:rPr>
        <w:t>iesem</w:t>
      </w:r>
      <w:r w:rsidR="00616BF5" w:rsidRPr="000D27FD">
        <w:rPr>
          <w:rStyle w:val="normaltextrun"/>
          <w:rFonts w:ascii="Calibri" w:hAnsi="Calibri" w:cs="Calibri"/>
          <w:bCs/>
          <w:sz w:val="22"/>
          <w:szCs w:val="22"/>
        </w:rPr>
        <w:t xml:space="preserve"> Bereich </w:t>
      </w:r>
      <w:r w:rsidR="00FF320A" w:rsidRPr="000D27FD">
        <w:rPr>
          <w:rStyle w:val="normaltextrun"/>
          <w:rFonts w:ascii="Calibri" w:hAnsi="Calibri" w:cs="Calibri"/>
          <w:bCs/>
          <w:sz w:val="22"/>
          <w:szCs w:val="22"/>
        </w:rPr>
        <w:t xml:space="preserve">unterstützt. Darüber hinaus sind Landesregierungen der Bundesländer und Standortagenturen bzw. Cluster ebenfalls Teil unseres Netzwerks, um die Breitenwirkung noch weiter zu erhöhen. </w:t>
      </w:r>
    </w:p>
    <w:p w14:paraId="6DA12271" w14:textId="52F8B295" w:rsidR="32E0B208" w:rsidRPr="00420CC9" w:rsidRDefault="32E0B208" w:rsidP="00420CC9">
      <w:pPr>
        <w:pStyle w:val="paragraph"/>
        <w:spacing w:after="0"/>
        <w:textAlignment w:val="baseline"/>
        <w:rPr>
          <w:rStyle w:val="normaltextrun"/>
          <w:rFonts w:ascii="Calibri" w:hAnsi="Calibri" w:cs="Calibri"/>
          <w:sz w:val="22"/>
          <w:szCs w:val="22"/>
        </w:rPr>
      </w:pPr>
      <w:r w:rsidRPr="32E0B208">
        <w:rPr>
          <w:rStyle w:val="normaltextrun"/>
          <w:rFonts w:ascii="Calibri" w:hAnsi="Calibri" w:cs="Calibri"/>
          <w:sz w:val="22"/>
          <w:szCs w:val="22"/>
        </w:rPr>
        <w:t xml:space="preserve">Der Vorteil für die Partner: sie können auf die Kompetenz, Erfahrung und Kontakte der BioBASE zugreifen, erhalten Vollzugang zur Kompetenzlandkarte und können in weiterer Folge auch eigene Themen für Kooperationsprojekte und Öffentlichkeitsarbeit einbringen. </w:t>
      </w:r>
    </w:p>
    <w:p w14:paraId="6E2708B1" w14:textId="4803DF23" w:rsidR="00D11ED2" w:rsidRPr="00086CA2" w:rsidRDefault="00D11ED2" w:rsidP="00D11ED2">
      <w:pPr>
        <w:pStyle w:val="paragraph"/>
        <w:spacing w:after="0"/>
        <w:textAlignment w:val="baseline"/>
        <w:rPr>
          <w:rStyle w:val="normaltextrun"/>
          <w:rFonts w:ascii="Calibri" w:hAnsi="Calibri" w:cs="Calibri"/>
          <w:b/>
          <w:bCs/>
          <w:sz w:val="22"/>
          <w:szCs w:val="22"/>
        </w:rPr>
      </w:pPr>
      <w:r w:rsidRPr="00086CA2">
        <w:rPr>
          <w:rStyle w:val="normaltextrun"/>
          <w:rFonts w:ascii="Calibri" w:hAnsi="Calibri" w:cs="Calibri"/>
          <w:b/>
          <w:bCs/>
          <w:sz w:val="22"/>
          <w:szCs w:val="22"/>
        </w:rPr>
        <w:t>Thematische Schwerpunkte der BioBASE</w:t>
      </w:r>
      <w:r w:rsidR="00A2197C" w:rsidRPr="00086CA2">
        <w:rPr>
          <w:rStyle w:val="normaltextrun"/>
          <w:rFonts w:ascii="Calibri" w:hAnsi="Calibri" w:cs="Calibri"/>
          <w:b/>
          <w:bCs/>
          <w:sz w:val="22"/>
          <w:szCs w:val="22"/>
        </w:rPr>
        <w:t xml:space="preserve"> entlang der gesamten Wertschöpfungskette der Bioökonomie &amp; Kreislaufwirtschaft</w:t>
      </w:r>
    </w:p>
    <w:p w14:paraId="6A8555D9" w14:textId="2116B2C2" w:rsidR="00110451" w:rsidRPr="00086CA2" w:rsidRDefault="00A2197C" w:rsidP="00110451">
      <w:pPr>
        <w:pStyle w:val="paragraph"/>
        <w:spacing w:after="0"/>
        <w:textAlignment w:val="baseline"/>
        <w:rPr>
          <w:rStyle w:val="normaltextrun"/>
          <w:rFonts w:ascii="Calibri" w:hAnsi="Calibri" w:cs="Calibri"/>
          <w:bCs/>
          <w:sz w:val="22"/>
          <w:szCs w:val="22"/>
        </w:rPr>
      </w:pPr>
      <w:r w:rsidRPr="00086CA2">
        <w:rPr>
          <w:rStyle w:val="normaltextrun"/>
          <w:rFonts w:ascii="Calibri" w:hAnsi="Calibri" w:cs="Calibri"/>
          <w:bCs/>
          <w:sz w:val="22"/>
          <w:szCs w:val="22"/>
        </w:rPr>
        <w:t xml:space="preserve">Die BioBASE betrachtet </w:t>
      </w:r>
      <w:r w:rsidR="00110451" w:rsidRPr="00086CA2">
        <w:rPr>
          <w:rStyle w:val="normaltextrun"/>
          <w:rFonts w:ascii="Calibri" w:hAnsi="Calibri" w:cs="Calibri"/>
          <w:bCs/>
          <w:sz w:val="22"/>
          <w:szCs w:val="22"/>
        </w:rPr>
        <w:t xml:space="preserve">mit </w:t>
      </w:r>
      <w:r w:rsidRPr="00086CA2">
        <w:rPr>
          <w:rStyle w:val="normaltextrun"/>
          <w:rFonts w:ascii="Calibri" w:hAnsi="Calibri" w:cs="Calibri"/>
          <w:bCs/>
          <w:sz w:val="22"/>
          <w:szCs w:val="22"/>
        </w:rPr>
        <w:t>ihren</w:t>
      </w:r>
      <w:r w:rsidR="00110451" w:rsidRPr="00086CA2">
        <w:rPr>
          <w:rStyle w:val="normaltextrun"/>
          <w:rFonts w:ascii="Calibri" w:hAnsi="Calibri" w:cs="Calibri"/>
          <w:bCs/>
          <w:sz w:val="22"/>
          <w:szCs w:val="22"/>
        </w:rPr>
        <w:t xml:space="preserve"> </w:t>
      </w:r>
      <w:r w:rsidR="00FF320A" w:rsidRPr="00086CA2">
        <w:rPr>
          <w:rStyle w:val="normaltextrun"/>
          <w:rFonts w:ascii="Calibri" w:hAnsi="Calibri" w:cs="Calibri"/>
          <w:bCs/>
          <w:sz w:val="22"/>
          <w:szCs w:val="22"/>
        </w:rPr>
        <w:t xml:space="preserve">Schwerpunkten </w:t>
      </w:r>
      <w:r w:rsidR="00110451" w:rsidRPr="00086CA2">
        <w:rPr>
          <w:rStyle w:val="normaltextrun"/>
          <w:rFonts w:ascii="Calibri" w:hAnsi="Calibri" w:cs="Calibri"/>
          <w:bCs/>
          <w:sz w:val="22"/>
          <w:szCs w:val="22"/>
        </w:rPr>
        <w:t xml:space="preserve">die gesamte Wertschöpfungskette der Bioökonomie &amp; Kreislaufwirtschaft. </w:t>
      </w:r>
      <w:r w:rsidR="00A7581C" w:rsidRPr="00086CA2">
        <w:rPr>
          <w:rStyle w:val="normaltextrun"/>
          <w:rFonts w:ascii="Calibri" w:hAnsi="Calibri" w:cs="Calibri"/>
          <w:bCs/>
          <w:sz w:val="22"/>
          <w:szCs w:val="22"/>
        </w:rPr>
        <w:t>Diese</w:t>
      </w:r>
      <w:r w:rsidR="00110451" w:rsidRPr="00086CA2">
        <w:rPr>
          <w:rStyle w:val="normaltextrun"/>
          <w:rFonts w:ascii="Calibri" w:hAnsi="Calibri" w:cs="Calibri"/>
          <w:bCs/>
          <w:sz w:val="22"/>
          <w:szCs w:val="22"/>
        </w:rPr>
        <w:t xml:space="preserve"> zeigen die Breite des Themenspektrums, in denen die BioBASE ihre Partner bei der Umsetzung von Forschungs- und Entwicklungsprojekten aber auch in der Disseminations- und Öffentlichkeitsarbeit unterstützt und einen Mehrwert generiert. Die Themenschwerpunkte sind: </w:t>
      </w:r>
    </w:p>
    <w:p w14:paraId="183B673C" w14:textId="03290EB1" w:rsidR="00110451" w:rsidRPr="00086CA2" w:rsidRDefault="00110451" w:rsidP="002C4F44">
      <w:pPr>
        <w:pStyle w:val="paragraph"/>
        <w:numPr>
          <w:ilvl w:val="0"/>
          <w:numId w:val="2"/>
        </w:numPr>
        <w:spacing w:before="120" w:beforeAutospacing="0"/>
        <w:textAlignment w:val="baseline"/>
        <w:rPr>
          <w:rStyle w:val="normaltextrun"/>
          <w:rFonts w:ascii="Calibri" w:hAnsi="Calibri" w:cs="Calibri"/>
          <w:bCs/>
          <w:sz w:val="22"/>
          <w:szCs w:val="22"/>
        </w:rPr>
      </w:pPr>
      <w:r w:rsidRPr="00086CA2">
        <w:rPr>
          <w:rStyle w:val="normaltextrun"/>
          <w:rFonts w:ascii="Calibri" w:hAnsi="Calibri" w:cs="Calibri"/>
          <w:bCs/>
          <w:sz w:val="22"/>
          <w:szCs w:val="22"/>
        </w:rPr>
        <w:t>Carbon Capture Utilisation (CCU) - Wertstoffproduktion</w:t>
      </w:r>
    </w:p>
    <w:p w14:paraId="39F436DF" w14:textId="14A46E52" w:rsidR="00110451" w:rsidRPr="00086CA2" w:rsidRDefault="00110451" w:rsidP="002C4F44">
      <w:pPr>
        <w:pStyle w:val="paragraph"/>
        <w:numPr>
          <w:ilvl w:val="0"/>
          <w:numId w:val="2"/>
        </w:numPr>
        <w:spacing w:before="120" w:beforeAutospacing="0"/>
        <w:textAlignment w:val="baseline"/>
        <w:rPr>
          <w:rStyle w:val="normaltextrun"/>
          <w:rFonts w:ascii="Calibri" w:hAnsi="Calibri" w:cs="Calibri"/>
          <w:bCs/>
          <w:sz w:val="22"/>
          <w:szCs w:val="22"/>
        </w:rPr>
      </w:pPr>
      <w:r w:rsidRPr="00086CA2">
        <w:rPr>
          <w:rStyle w:val="normaltextrun"/>
          <w:rFonts w:ascii="Calibri" w:hAnsi="Calibri" w:cs="Calibri"/>
          <w:bCs/>
          <w:sz w:val="22"/>
          <w:szCs w:val="22"/>
        </w:rPr>
        <w:t>Reststoff Bioraffiner</w:t>
      </w:r>
      <w:r w:rsidR="004D3A5F" w:rsidRPr="00086CA2">
        <w:rPr>
          <w:rStyle w:val="normaltextrun"/>
          <w:rFonts w:ascii="Calibri" w:hAnsi="Calibri" w:cs="Calibri"/>
          <w:bCs/>
          <w:sz w:val="22"/>
          <w:szCs w:val="22"/>
        </w:rPr>
        <w:t>ie (Lignocellulose Rohstoffe)</w:t>
      </w:r>
    </w:p>
    <w:p w14:paraId="68E9ED30" w14:textId="59255A0A" w:rsidR="00110451" w:rsidRPr="000D27FD" w:rsidRDefault="00110451" w:rsidP="002C4F44">
      <w:pPr>
        <w:pStyle w:val="paragraph"/>
        <w:numPr>
          <w:ilvl w:val="0"/>
          <w:numId w:val="2"/>
        </w:numPr>
        <w:spacing w:before="120" w:beforeAutospacing="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Reststoff Bioraffinerie (</w:t>
      </w:r>
      <w:r w:rsidR="00FF320A" w:rsidRPr="000D27FD">
        <w:rPr>
          <w:rStyle w:val="normaltextrun"/>
          <w:rFonts w:ascii="Calibri" w:hAnsi="Calibri" w:cs="Calibri"/>
          <w:bCs/>
          <w:sz w:val="22"/>
          <w:szCs w:val="22"/>
        </w:rPr>
        <w:t>Reststoffe aus der</w:t>
      </w:r>
      <w:r w:rsidRPr="000D27FD">
        <w:rPr>
          <w:rStyle w:val="normaltextrun"/>
          <w:rFonts w:ascii="Calibri" w:hAnsi="Calibri" w:cs="Calibri"/>
          <w:bCs/>
          <w:sz w:val="22"/>
          <w:szCs w:val="22"/>
        </w:rPr>
        <w:t xml:space="preserve"> Lebensmittelindustrie)</w:t>
      </w:r>
    </w:p>
    <w:p w14:paraId="713D4504" w14:textId="7211E27C" w:rsidR="00110451" w:rsidRPr="000D27FD" w:rsidRDefault="00110451" w:rsidP="002C4F44">
      <w:pPr>
        <w:pStyle w:val="paragraph"/>
        <w:numPr>
          <w:ilvl w:val="0"/>
          <w:numId w:val="2"/>
        </w:numPr>
        <w:spacing w:before="120" w:beforeAutospacing="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Kreislaufwirtschaft</w:t>
      </w:r>
    </w:p>
    <w:p w14:paraId="568DB0F3" w14:textId="054A762E" w:rsidR="00110451" w:rsidRPr="000D27FD" w:rsidRDefault="00110451" w:rsidP="002C4F44">
      <w:pPr>
        <w:pStyle w:val="paragraph"/>
        <w:numPr>
          <w:ilvl w:val="0"/>
          <w:numId w:val="2"/>
        </w:numPr>
        <w:spacing w:before="120" w:beforeAutospacing="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Biopolymere/Biocomposites</w:t>
      </w:r>
    </w:p>
    <w:p w14:paraId="14CA35EB" w14:textId="08FC2541" w:rsidR="00110451" w:rsidRPr="000D27FD" w:rsidRDefault="00110451" w:rsidP="002C4F44">
      <w:pPr>
        <w:pStyle w:val="paragraph"/>
        <w:numPr>
          <w:ilvl w:val="0"/>
          <w:numId w:val="2"/>
        </w:numPr>
        <w:spacing w:before="120" w:beforeAutospacing="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Bildungsangebote der Bioraffinerie</w:t>
      </w:r>
    </w:p>
    <w:p w14:paraId="1468A8DF" w14:textId="3484BD02" w:rsidR="00110451" w:rsidRPr="000D27FD" w:rsidRDefault="32E0B208" w:rsidP="32E0B208">
      <w:pPr>
        <w:pStyle w:val="paragraph"/>
        <w:numPr>
          <w:ilvl w:val="0"/>
          <w:numId w:val="2"/>
        </w:numPr>
        <w:spacing w:before="120" w:beforeAutospacing="0"/>
        <w:rPr>
          <w:rStyle w:val="normaltextrun"/>
          <w:rFonts w:ascii="Calibri" w:hAnsi="Calibri" w:cs="Calibri"/>
          <w:sz w:val="22"/>
          <w:szCs w:val="22"/>
        </w:rPr>
      </w:pPr>
      <w:r w:rsidRPr="32E0B208">
        <w:rPr>
          <w:rStyle w:val="normaltextrun"/>
          <w:rFonts w:ascii="Calibri" w:hAnsi="Calibri" w:cs="Calibri"/>
          <w:sz w:val="22"/>
          <w:szCs w:val="22"/>
        </w:rPr>
        <w:t>Digitalisierung der Produktionsprozesse</w:t>
      </w:r>
    </w:p>
    <w:p w14:paraId="76351E0B" w14:textId="27C39917" w:rsidR="005400BD" w:rsidRPr="000D27FD" w:rsidRDefault="32E0B208" w:rsidP="005400BD">
      <w:pPr>
        <w:pStyle w:val="paragraph"/>
        <w:spacing w:after="0"/>
        <w:textAlignment w:val="baseline"/>
        <w:rPr>
          <w:rStyle w:val="normaltextrun"/>
          <w:rFonts w:ascii="Calibri" w:hAnsi="Calibri" w:cs="Calibri"/>
          <w:bCs/>
          <w:sz w:val="22"/>
          <w:szCs w:val="22"/>
        </w:rPr>
      </w:pPr>
      <w:r w:rsidRPr="32E0B208">
        <w:rPr>
          <w:rStyle w:val="normaltextrun"/>
          <w:rFonts w:ascii="Calibri" w:hAnsi="Calibri" w:cs="Calibri"/>
          <w:sz w:val="22"/>
          <w:szCs w:val="22"/>
        </w:rPr>
        <w:t xml:space="preserve">Dieses Projekt wird im Auftrag des Bundesministeriums für Klimaschutz, Umwelt, Energie, Mobilität, Innovation und Technologie (BMK) durchgeführt und mit Mitteln des Programms Produktion der Zukunft finanziert. </w:t>
      </w:r>
    </w:p>
    <w:p w14:paraId="03728309" w14:textId="048E76D4" w:rsidR="002C6EB1" w:rsidRPr="000D27FD" w:rsidRDefault="002C6EB1" w:rsidP="002C6EB1">
      <w:pPr>
        <w:pStyle w:val="paragraph"/>
        <w:spacing w:after="0"/>
        <w:textAlignment w:val="baseline"/>
        <w:rPr>
          <w:rStyle w:val="normaltextrun"/>
          <w:rFonts w:ascii="Calibri" w:hAnsi="Calibri" w:cs="Calibri"/>
          <w:bCs/>
          <w:sz w:val="22"/>
          <w:szCs w:val="22"/>
        </w:rPr>
      </w:pPr>
      <w:r w:rsidRPr="000D27FD">
        <w:rPr>
          <w:rStyle w:val="normaltextrun"/>
          <w:rFonts w:ascii="Calibri" w:hAnsi="Calibri" w:cs="Calibri"/>
          <w:bCs/>
          <w:sz w:val="22"/>
          <w:szCs w:val="22"/>
        </w:rPr>
        <w:t xml:space="preserve">Das Kernteam der BioBASE GmbH besteht aus Bernhard Windsperger und Thomas Timmel, die sich die Geschäftsführung teilen. </w:t>
      </w:r>
      <w:r w:rsidR="003A6759" w:rsidRPr="000D27FD">
        <w:rPr>
          <w:rStyle w:val="normaltextrun"/>
          <w:rFonts w:ascii="Calibri" w:hAnsi="Calibri" w:cs="Calibri"/>
          <w:bCs/>
          <w:sz w:val="22"/>
          <w:szCs w:val="22"/>
        </w:rPr>
        <w:t xml:space="preserve">Unterstützend </w:t>
      </w:r>
      <w:r w:rsidRPr="000D27FD">
        <w:rPr>
          <w:rStyle w:val="normaltextrun"/>
          <w:rFonts w:ascii="Calibri" w:hAnsi="Calibri" w:cs="Calibri"/>
          <w:bCs/>
          <w:sz w:val="22"/>
          <w:szCs w:val="22"/>
        </w:rPr>
        <w:t>zur Seite steh</w:t>
      </w:r>
      <w:r w:rsidR="001D30C2">
        <w:rPr>
          <w:rStyle w:val="normaltextrun"/>
          <w:rFonts w:ascii="Calibri" w:hAnsi="Calibri" w:cs="Calibri"/>
          <w:bCs/>
          <w:sz w:val="22"/>
          <w:szCs w:val="22"/>
        </w:rPr>
        <w:t>en</w:t>
      </w:r>
      <w:r w:rsidRPr="000D27FD">
        <w:rPr>
          <w:rStyle w:val="normaltextrun"/>
          <w:rFonts w:ascii="Calibri" w:hAnsi="Calibri" w:cs="Calibri"/>
          <w:bCs/>
          <w:sz w:val="22"/>
          <w:szCs w:val="22"/>
        </w:rPr>
        <w:t xml:space="preserve"> ihnen Andreas Windsperger, Leiter des Instituts für Industrielle Ökologie</w:t>
      </w:r>
      <w:r w:rsidR="00ED5B4B">
        <w:rPr>
          <w:rStyle w:val="normaltextrun"/>
          <w:rFonts w:ascii="Calibri" w:hAnsi="Calibri" w:cs="Calibri"/>
          <w:bCs/>
          <w:sz w:val="22"/>
          <w:szCs w:val="22"/>
        </w:rPr>
        <w:t xml:space="preserve"> und Liisa Andersen als </w:t>
      </w:r>
      <w:r w:rsidR="001D30C2">
        <w:rPr>
          <w:rStyle w:val="normaltextrun"/>
          <w:rFonts w:ascii="Calibri" w:hAnsi="Calibri" w:cs="Calibri"/>
          <w:bCs/>
          <w:sz w:val="22"/>
          <w:szCs w:val="22"/>
        </w:rPr>
        <w:t>wissenschaftliche Mitarbeiterin</w:t>
      </w:r>
      <w:r w:rsidRPr="000D27FD">
        <w:rPr>
          <w:rStyle w:val="normaltextrun"/>
          <w:rFonts w:ascii="Calibri" w:hAnsi="Calibri" w:cs="Calibri"/>
          <w:bCs/>
          <w:sz w:val="22"/>
          <w:szCs w:val="22"/>
        </w:rPr>
        <w:t xml:space="preserve">. </w:t>
      </w:r>
    </w:p>
    <w:p w14:paraId="02E21A18" w14:textId="0F23796A" w:rsidR="00D11ED2" w:rsidRPr="00E11F16" w:rsidRDefault="00D11ED2" w:rsidP="00D11ED2">
      <w:pPr>
        <w:pStyle w:val="paragraph"/>
        <w:spacing w:after="0"/>
        <w:textAlignment w:val="baseline"/>
        <w:rPr>
          <w:rStyle w:val="normaltextrun"/>
          <w:rFonts w:ascii="Calibri" w:hAnsi="Calibri" w:cs="Calibri"/>
          <w:bCs/>
          <w:sz w:val="22"/>
          <w:szCs w:val="22"/>
          <w:lang w:val="en-GB"/>
        </w:rPr>
      </w:pPr>
      <w:r w:rsidRPr="00E11F16">
        <w:rPr>
          <w:rStyle w:val="normaltextrun"/>
          <w:rFonts w:ascii="Calibri" w:hAnsi="Calibri" w:cs="Calibri"/>
          <w:bCs/>
          <w:sz w:val="22"/>
          <w:szCs w:val="22"/>
          <w:lang w:val="en-GB"/>
        </w:rPr>
        <w:t>Webseite:</w:t>
      </w:r>
      <w:r w:rsidR="004D3A5F" w:rsidRPr="00E11F16">
        <w:rPr>
          <w:rFonts w:ascii="Calibri" w:hAnsi="Calibri" w:cs="Calibri"/>
          <w:lang w:val="en-GB"/>
        </w:rPr>
        <w:t xml:space="preserve"> </w:t>
      </w:r>
      <w:hyperlink r:id="rId12" w:history="1">
        <w:r w:rsidR="004D3A5F" w:rsidRPr="00E11F16">
          <w:rPr>
            <w:rStyle w:val="Hyperlink"/>
            <w:rFonts w:ascii="Calibri" w:hAnsi="Calibri" w:cs="Calibri"/>
            <w:bCs/>
            <w:sz w:val="22"/>
            <w:szCs w:val="22"/>
            <w:lang w:val="en-GB"/>
          </w:rPr>
          <w:t>biobase.at</w:t>
        </w:r>
      </w:hyperlink>
    </w:p>
    <w:p w14:paraId="3D177FFB" w14:textId="29E7D7D2" w:rsidR="32E0B208" w:rsidRPr="00420CC9" w:rsidRDefault="32E0B208" w:rsidP="00420CC9">
      <w:pPr>
        <w:pStyle w:val="paragraph"/>
        <w:spacing w:after="0"/>
        <w:textAlignment w:val="baseline"/>
        <w:rPr>
          <w:rStyle w:val="normaltextrun"/>
          <w:rFonts w:ascii="Calibri" w:hAnsi="Calibri" w:cs="Calibri"/>
          <w:sz w:val="22"/>
          <w:szCs w:val="22"/>
          <w:lang w:val="en-GB"/>
        </w:rPr>
      </w:pPr>
      <w:r w:rsidRPr="32E0B208">
        <w:rPr>
          <w:rStyle w:val="normaltextrun"/>
          <w:rFonts w:ascii="Calibri" w:hAnsi="Calibri" w:cs="Calibri"/>
          <w:sz w:val="22"/>
          <w:szCs w:val="22"/>
          <w:lang w:val="en-GB"/>
        </w:rPr>
        <w:t xml:space="preserve">Twitter: </w:t>
      </w:r>
      <w:hyperlink r:id="rId13">
        <w:r w:rsidRPr="32E0B208">
          <w:rPr>
            <w:rStyle w:val="Hyperlink"/>
            <w:rFonts w:ascii="Calibri" w:hAnsi="Calibri" w:cs="Calibri"/>
            <w:sz w:val="22"/>
            <w:szCs w:val="22"/>
            <w:lang w:val="en-GB"/>
          </w:rPr>
          <w:t>https://twitter.com/BioBASE_Austria</w:t>
        </w:r>
      </w:hyperlink>
    </w:p>
    <w:sectPr w:rsidR="32E0B208" w:rsidRPr="00420C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4B7"/>
    <w:multiLevelType w:val="hybridMultilevel"/>
    <w:tmpl w:val="8B54BCE4"/>
    <w:lvl w:ilvl="0" w:tplc="364082B2">
      <w:numFmt w:val="bullet"/>
      <w:lvlText w:val="·"/>
      <w:lvlJc w:val="left"/>
      <w:pPr>
        <w:ind w:left="1065" w:hanging="705"/>
      </w:pPr>
      <w:rPr>
        <w:rFonts w:ascii="Calibri" w:eastAsia="Times New Roman"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61B4729"/>
    <w:multiLevelType w:val="hybridMultilevel"/>
    <w:tmpl w:val="4420E45A"/>
    <w:lvl w:ilvl="0" w:tplc="9F88A6BC">
      <w:start w:val="1"/>
      <w:numFmt w:val="bullet"/>
      <w:lvlText w:val=""/>
      <w:lvlJc w:val="left"/>
      <w:pPr>
        <w:ind w:left="720" w:hanging="360"/>
      </w:pPr>
      <w:rPr>
        <w:rFonts w:ascii="Symbol" w:hAnsi="Symbol" w:cs="Symbo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9D96D7A"/>
    <w:multiLevelType w:val="hybridMultilevel"/>
    <w:tmpl w:val="813425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61"/>
    <w:rsid w:val="00005A0C"/>
    <w:rsid w:val="000355E2"/>
    <w:rsid w:val="00086CA2"/>
    <w:rsid w:val="000D27FD"/>
    <w:rsid w:val="00110451"/>
    <w:rsid w:val="00131859"/>
    <w:rsid w:val="00142427"/>
    <w:rsid w:val="001D30C2"/>
    <w:rsid w:val="001F2553"/>
    <w:rsid w:val="00212A08"/>
    <w:rsid w:val="002221DC"/>
    <w:rsid w:val="00274861"/>
    <w:rsid w:val="002B2A61"/>
    <w:rsid w:val="002C4F44"/>
    <w:rsid w:val="002C6EB1"/>
    <w:rsid w:val="00323842"/>
    <w:rsid w:val="003726BD"/>
    <w:rsid w:val="003A4EDA"/>
    <w:rsid w:val="003A6759"/>
    <w:rsid w:val="003D768B"/>
    <w:rsid w:val="003F6E76"/>
    <w:rsid w:val="00420CC9"/>
    <w:rsid w:val="00482D02"/>
    <w:rsid w:val="004D3A5F"/>
    <w:rsid w:val="005400BD"/>
    <w:rsid w:val="00616BF5"/>
    <w:rsid w:val="00651F38"/>
    <w:rsid w:val="006F0F77"/>
    <w:rsid w:val="00746936"/>
    <w:rsid w:val="00881B56"/>
    <w:rsid w:val="00897CD8"/>
    <w:rsid w:val="00921CE7"/>
    <w:rsid w:val="0096351F"/>
    <w:rsid w:val="00A06A46"/>
    <w:rsid w:val="00A2197C"/>
    <w:rsid w:val="00A7581C"/>
    <w:rsid w:val="00AB3CFD"/>
    <w:rsid w:val="00AD1B0B"/>
    <w:rsid w:val="00B56A55"/>
    <w:rsid w:val="00B610DA"/>
    <w:rsid w:val="00BB7F27"/>
    <w:rsid w:val="00BC7E9C"/>
    <w:rsid w:val="00BF6BA2"/>
    <w:rsid w:val="00CA567A"/>
    <w:rsid w:val="00CA583D"/>
    <w:rsid w:val="00CE134B"/>
    <w:rsid w:val="00D11ED2"/>
    <w:rsid w:val="00DC7D09"/>
    <w:rsid w:val="00E057DC"/>
    <w:rsid w:val="00E11F16"/>
    <w:rsid w:val="00E350C1"/>
    <w:rsid w:val="00E90684"/>
    <w:rsid w:val="00ED5B4B"/>
    <w:rsid w:val="00F71AA2"/>
    <w:rsid w:val="00FE3266"/>
    <w:rsid w:val="00FF320A"/>
    <w:rsid w:val="32E0B208"/>
    <w:rsid w:val="41CB7939"/>
    <w:rsid w:val="42EAB528"/>
    <w:rsid w:val="5CB56A3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09651"/>
  <w15:chartTrackingRefBased/>
  <w15:docId w15:val="{21BA365A-49A6-47EA-A2B6-7CBA8107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ragraph">
    <w:name w:val="paragraph"/>
    <w:basedOn w:val="Standard"/>
    <w:rsid w:val="00921CE7"/>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normaltextrun">
    <w:name w:val="normaltextrun"/>
    <w:basedOn w:val="Absatz-Standardschriftart"/>
    <w:rsid w:val="00921CE7"/>
  </w:style>
  <w:style w:type="character" w:customStyle="1" w:styleId="eop">
    <w:name w:val="eop"/>
    <w:basedOn w:val="Absatz-Standardschriftart"/>
    <w:rsid w:val="00921CE7"/>
  </w:style>
  <w:style w:type="character" w:styleId="Hyperlink">
    <w:name w:val="Hyperlink"/>
    <w:basedOn w:val="Absatz-Standardschriftart"/>
    <w:uiPriority w:val="99"/>
    <w:unhideWhenUsed/>
    <w:rsid w:val="002B2A61"/>
    <w:rPr>
      <w:color w:val="0563C1" w:themeColor="hyperlink"/>
      <w:u w:val="single"/>
    </w:rPr>
  </w:style>
  <w:style w:type="character" w:styleId="Kommentarzeichen">
    <w:name w:val="annotation reference"/>
    <w:basedOn w:val="Absatz-Standardschriftart"/>
    <w:uiPriority w:val="99"/>
    <w:semiHidden/>
    <w:unhideWhenUsed/>
    <w:rsid w:val="005400BD"/>
    <w:rPr>
      <w:sz w:val="16"/>
      <w:szCs w:val="16"/>
    </w:rPr>
  </w:style>
  <w:style w:type="paragraph" w:styleId="Kommentartext">
    <w:name w:val="annotation text"/>
    <w:basedOn w:val="Standard"/>
    <w:link w:val="KommentartextZchn"/>
    <w:uiPriority w:val="99"/>
    <w:semiHidden/>
    <w:unhideWhenUsed/>
    <w:rsid w:val="005400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400BD"/>
    <w:rPr>
      <w:sz w:val="20"/>
      <w:szCs w:val="20"/>
    </w:rPr>
  </w:style>
  <w:style w:type="paragraph" w:styleId="Kommentarthema">
    <w:name w:val="annotation subject"/>
    <w:basedOn w:val="Kommentartext"/>
    <w:next w:val="Kommentartext"/>
    <w:link w:val="KommentarthemaZchn"/>
    <w:uiPriority w:val="99"/>
    <w:semiHidden/>
    <w:unhideWhenUsed/>
    <w:rsid w:val="005400BD"/>
    <w:rPr>
      <w:b/>
      <w:bCs/>
    </w:rPr>
  </w:style>
  <w:style w:type="character" w:customStyle="1" w:styleId="KommentarthemaZchn">
    <w:name w:val="Kommentarthema Zchn"/>
    <w:basedOn w:val="KommentartextZchn"/>
    <w:link w:val="Kommentarthema"/>
    <w:uiPriority w:val="99"/>
    <w:semiHidden/>
    <w:rsid w:val="005400BD"/>
    <w:rPr>
      <w:b/>
      <w:bCs/>
      <w:sz w:val="20"/>
      <w:szCs w:val="20"/>
    </w:rPr>
  </w:style>
  <w:style w:type="paragraph" w:styleId="Sprechblasentext">
    <w:name w:val="Balloon Text"/>
    <w:basedOn w:val="Standard"/>
    <w:link w:val="SprechblasentextZchn"/>
    <w:uiPriority w:val="99"/>
    <w:semiHidden/>
    <w:unhideWhenUsed/>
    <w:rsid w:val="005400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00BD"/>
    <w:rPr>
      <w:rFonts w:ascii="Segoe UI" w:hAnsi="Segoe UI" w:cs="Segoe UI"/>
      <w:sz w:val="18"/>
      <w:szCs w:val="18"/>
    </w:rPr>
  </w:style>
  <w:style w:type="character" w:customStyle="1" w:styleId="NichtaufgelsteErwhnung1">
    <w:name w:val="Nicht aufgelöste Erwähnung1"/>
    <w:basedOn w:val="Absatz-Standardschriftart"/>
    <w:uiPriority w:val="99"/>
    <w:semiHidden/>
    <w:unhideWhenUsed/>
    <w:rsid w:val="00E35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63186">
      <w:bodyDiv w:val="1"/>
      <w:marLeft w:val="0"/>
      <w:marRight w:val="0"/>
      <w:marTop w:val="0"/>
      <w:marBottom w:val="0"/>
      <w:divBdr>
        <w:top w:val="none" w:sz="0" w:space="0" w:color="auto"/>
        <w:left w:val="none" w:sz="0" w:space="0" w:color="auto"/>
        <w:bottom w:val="none" w:sz="0" w:space="0" w:color="auto"/>
        <w:right w:val="none" w:sz="0" w:space="0" w:color="auto"/>
      </w:divBdr>
      <w:divsChild>
        <w:div w:id="775364973">
          <w:marLeft w:val="0"/>
          <w:marRight w:val="0"/>
          <w:marTop w:val="0"/>
          <w:marBottom w:val="0"/>
          <w:divBdr>
            <w:top w:val="none" w:sz="0" w:space="0" w:color="auto"/>
            <w:left w:val="none" w:sz="0" w:space="0" w:color="auto"/>
            <w:bottom w:val="none" w:sz="0" w:space="0" w:color="auto"/>
            <w:right w:val="none" w:sz="0" w:space="0" w:color="auto"/>
          </w:divBdr>
        </w:div>
        <w:div w:id="1852719669">
          <w:marLeft w:val="0"/>
          <w:marRight w:val="0"/>
          <w:marTop w:val="0"/>
          <w:marBottom w:val="0"/>
          <w:divBdr>
            <w:top w:val="none" w:sz="0" w:space="0" w:color="auto"/>
            <w:left w:val="none" w:sz="0" w:space="0" w:color="auto"/>
            <w:bottom w:val="none" w:sz="0" w:space="0" w:color="auto"/>
            <w:right w:val="none" w:sz="0" w:space="0" w:color="auto"/>
          </w:divBdr>
        </w:div>
        <w:div w:id="1958680143">
          <w:marLeft w:val="0"/>
          <w:marRight w:val="0"/>
          <w:marTop w:val="0"/>
          <w:marBottom w:val="0"/>
          <w:divBdr>
            <w:top w:val="none" w:sz="0" w:space="0" w:color="auto"/>
            <w:left w:val="none" w:sz="0" w:space="0" w:color="auto"/>
            <w:bottom w:val="none" w:sz="0" w:space="0" w:color="auto"/>
            <w:right w:val="none" w:sz="0" w:space="0" w:color="auto"/>
          </w:divBdr>
        </w:div>
      </w:divsChild>
    </w:div>
    <w:div w:id="409815106">
      <w:bodyDiv w:val="1"/>
      <w:marLeft w:val="0"/>
      <w:marRight w:val="0"/>
      <w:marTop w:val="0"/>
      <w:marBottom w:val="0"/>
      <w:divBdr>
        <w:top w:val="none" w:sz="0" w:space="0" w:color="auto"/>
        <w:left w:val="none" w:sz="0" w:space="0" w:color="auto"/>
        <w:bottom w:val="none" w:sz="0" w:space="0" w:color="auto"/>
        <w:right w:val="none" w:sz="0" w:space="0" w:color="auto"/>
      </w:divBdr>
      <w:divsChild>
        <w:div w:id="225652553">
          <w:marLeft w:val="0"/>
          <w:marRight w:val="0"/>
          <w:marTop w:val="0"/>
          <w:marBottom w:val="0"/>
          <w:divBdr>
            <w:top w:val="none" w:sz="0" w:space="0" w:color="auto"/>
            <w:left w:val="none" w:sz="0" w:space="0" w:color="auto"/>
            <w:bottom w:val="none" w:sz="0" w:space="0" w:color="auto"/>
            <w:right w:val="none" w:sz="0" w:space="0" w:color="auto"/>
          </w:divBdr>
        </w:div>
        <w:div w:id="1570386477">
          <w:marLeft w:val="0"/>
          <w:marRight w:val="0"/>
          <w:marTop w:val="0"/>
          <w:marBottom w:val="0"/>
          <w:divBdr>
            <w:top w:val="none" w:sz="0" w:space="0" w:color="auto"/>
            <w:left w:val="none" w:sz="0" w:space="0" w:color="auto"/>
            <w:bottom w:val="none" w:sz="0" w:space="0" w:color="auto"/>
            <w:right w:val="none" w:sz="0" w:space="0" w:color="auto"/>
          </w:divBdr>
        </w:div>
        <w:div w:id="2076510325">
          <w:marLeft w:val="0"/>
          <w:marRight w:val="0"/>
          <w:marTop w:val="0"/>
          <w:marBottom w:val="0"/>
          <w:divBdr>
            <w:top w:val="none" w:sz="0" w:space="0" w:color="auto"/>
            <w:left w:val="none" w:sz="0" w:space="0" w:color="auto"/>
            <w:bottom w:val="none" w:sz="0" w:space="0" w:color="auto"/>
            <w:right w:val="none" w:sz="0" w:space="0" w:color="auto"/>
          </w:divBdr>
        </w:div>
      </w:divsChild>
    </w:div>
    <w:div w:id="745537796">
      <w:bodyDiv w:val="1"/>
      <w:marLeft w:val="0"/>
      <w:marRight w:val="0"/>
      <w:marTop w:val="0"/>
      <w:marBottom w:val="0"/>
      <w:divBdr>
        <w:top w:val="none" w:sz="0" w:space="0" w:color="auto"/>
        <w:left w:val="none" w:sz="0" w:space="0" w:color="auto"/>
        <w:bottom w:val="none" w:sz="0" w:space="0" w:color="auto"/>
        <w:right w:val="none" w:sz="0" w:space="0" w:color="auto"/>
      </w:divBdr>
    </w:div>
    <w:div w:id="840704010">
      <w:bodyDiv w:val="1"/>
      <w:marLeft w:val="0"/>
      <w:marRight w:val="0"/>
      <w:marTop w:val="0"/>
      <w:marBottom w:val="0"/>
      <w:divBdr>
        <w:top w:val="none" w:sz="0" w:space="0" w:color="auto"/>
        <w:left w:val="none" w:sz="0" w:space="0" w:color="auto"/>
        <w:bottom w:val="none" w:sz="0" w:space="0" w:color="auto"/>
        <w:right w:val="none" w:sz="0" w:space="0" w:color="auto"/>
      </w:divBdr>
    </w:div>
    <w:div w:id="889268546">
      <w:bodyDiv w:val="1"/>
      <w:marLeft w:val="0"/>
      <w:marRight w:val="0"/>
      <w:marTop w:val="0"/>
      <w:marBottom w:val="0"/>
      <w:divBdr>
        <w:top w:val="none" w:sz="0" w:space="0" w:color="auto"/>
        <w:left w:val="none" w:sz="0" w:space="0" w:color="auto"/>
        <w:bottom w:val="none" w:sz="0" w:space="0" w:color="auto"/>
        <w:right w:val="none" w:sz="0" w:space="0" w:color="auto"/>
      </w:divBdr>
      <w:divsChild>
        <w:div w:id="160589072">
          <w:marLeft w:val="0"/>
          <w:marRight w:val="0"/>
          <w:marTop w:val="0"/>
          <w:marBottom w:val="0"/>
          <w:divBdr>
            <w:top w:val="none" w:sz="0" w:space="0" w:color="auto"/>
            <w:left w:val="none" w:sz="0" w:space="0" w:color="auto"/>
            <w:bottom w:val="none" w:sz="0" w:space="0" w:color="auto"/>
            <w:right w:val="none" w:sz="0" w:space="0" w:color="auto"/>
          </w:divBdr>
        </w:div>
        <w:div w:id="211498604">
          <w:marLeft w:val="0"/>
          <w:marRight w:val="0"/>
          <w:marTop w:val="0"/>
          <w:marBottom w:val="0"/>
          <w:divBdr>
            <w:top w:val="none" w:sz="0" w:space="0" w:color="auto"/>
            <w:left w:val="none" w:sz="0" w:space="0" w:color="auto"/>
            <w:bottom w:val="none" w:sz="0" w:space="0" w:color="auto"/>
            <w:right w:val="none" w:sz="0" w:space="0" w:color="auto"/>
          </w:divBdr>
        </w:div>
        <w:div w:id="759060262">
          <w:marLeft w:val="0"/>
          <w:marRight w:val="0"/>
          <w:marTop w:val="0"/>
          <w:marBottom w:val="0"/>
          <w:divBdr>
            <w:top w:val="none" w:sz="0" w:space="0" w:color="auto"/>
            <w:left w:val="none" w:sz="0" w:space="0" w:color="auto"/>
            <w:bottom w:val="none" w:sz="0" w:space="0" w:color="auto"/>
            <w:right w:val="none" w:sz="0" w:space="0" w:color="auto"/>
          </w:divBdr>
        </w:div>
        <w:div w:id="1222520453">
          <w:marLeft w:val="0"/>
          <w:marRight w:val="0"/>
          <w:marTop w:val="0"/>
          <w:marBottom w:val="0"/>
          <w:divBdr>
            <w:top w:val="none" w:sz="0" w:space="0" w:color="auto"/>
            <w:left w:val="none" w:sz="0" w:space="0" w:color="auto"/>
            <w:bottom w:val="none" w:sz="0" w:space="0" w:color="auto"/>
            <w:right w:val="none" w:sz="0" w:space="0" w:color="auto"/>
          </w:divBdr>
        </w:div>
        <w:div w:id="1626622988">
          <w:marLeft w:val="0"/>
          <w:marRight w:val="0"/>
          <w:marTop w:val="0"/>
          <w:marBottom w:val="0"/>
          <w:divBdr>
            <w:top w:val="none" w:sz="0" w:space="0" w:color="auto"/>
            <w:left w:val="none" w:sz="0" w:space="0" w:color="auto"/>
            <w:bottom w:val="none" w:sz="0" w:space="0" w:color="auto"/>
            <w:right w:val="none" w:sz="0" w:space="0" w:color="auto"/>
          </w:divBdr>
        </w:div>
        <w:div w:id="1890723873">
          <w:marLeft w:val="0"/>
          <w:marRight w:val="0"/>
          <w:marTop w:val="0"/>
          <w:marBottom w:val="0"/>
          <w:divBdr>
            <w:top w:val="none" w:sz="0" w:space="0" w:color="auto"/>
            <w:left w:val="none" w:sz="0" w:space="0" w:color="auto"/>
            <w:bottom w:val="none" w:sz="0" w:space="0" w:color="auto"/>
            <w:right w:val="none" w:sz="0" w:space="0" w:color="auto"/>
          </w:divBdr>
        </w:div>
        <w:div w:id="2132019293">
          <w:marLeft w:val="0"/>
          <w:marRight w:val="0"/>
          <w:marTop w:val="0"/>
          <w:marBottom w:val="0"/>
          <w:divBdr>
            <w:top w:val="none" w:sz="0" w:space="0" w:color="auto"/>
            <w:left w:val="none" w:sz="0" w:space="0" w:color="auto"/>
            <w:bottom w:val="none" w:sz="0" w:space="0" w:color="auto"/>
            <w:right w:val="none" w:sz="0" w:space="0" w:color="auto"/>
          </w:divBdr>
        </w:div>
      </w:divsChild>
    </w:div>
    <w:div w:id="933132719">
      <w:bodyDiv w:val="1"/>
      <w:marLeft w:val="0"/>
      <w:marRight w:val="0"/>
      <w:marTop w:val="0"/>
      <w:marBottom w:val="0"/>
      <w:divBdr>
        <w:top w:val="none" w:sz="0" w:space="0" w:color="auto"/>
        <w:left w:val="none" w:sz="0" w:space="0" w:color="auto"/>
        <w:bottom w:val="none" w:sz="0" w:space="0" w:color="auto"/>
        <w:right w:val="none" w:sz="0" w:space="0" w:color="auto"/>
      </w:divBdr>
      <w:divsChild>
        <w:div w:id="1754474825">
          <w:marLeft w:val="0"/>
          <w:marRight w:val="0"/>
          <w:marTop w:val="0"/>
          <w:marBottom w:val="0"/>
          <w:divBdr>
            <w:top w:val="none" w:sz="0" w:space="0" w:color="auto"/>
            <w:left w:val="none" w:sz="0" w:space="0" w:color="auto"/>
            <w:bottom w:val="none" w:sz="0" w:space="0" w:color="auto"/>
            <w:right w:val="none" w:sz="0" w:space="0" w:color="auto"/>
          </w:divBdr>
        </w:div>
        <w:div w:id="2017801608">
          <w:marLeft w:val="0"/>
          <w:marRight w:val="0"/>
          <w:marTop w:val="0"/>
          <w:marBottom w:val="0"/>
          <w:divBdr>
            <w:top w:val="none" w:sz="0" w:space="0" w:color="auto"/>
            <w:left w:val="none" w:sz="0" w:space="0" w:color="auto"/>
            <w:bottom w:val="none" w:sz="0" w:space="0" w:color="auto"/>
            <w:right w:val="none" w:sz="0" w:space="0" w:color="auto"/>
          </w:divBdr>
        </w:div>
      </w:divsChild>
    </w:div>
    <w:div w:id="1305037550">
      <w:bodyDiv w:val="1"/>
      <w:marLeft w:val="0"/>
      <w:marRight w:val="0"/>
      <w:marTop w:val="0"/>
      <w:marBottom w:val="0"/>
      <w:divBdr>
        <w:top w:val="none" w:sz="0" w:space="0" w:color="auto"/>
        <w:left w:val="none" w:sz="0" w:space="0" w:color="auto"/>
        <w:bottom w:val="none" w:sz="0" w:space="0" w:color="auto"/>
        <w:right w:val="none" w:sz="0" w:space="0" w:color="auto"/>
      </w:divBdr>
      <w:divsChild>
        <w:div w:id="326058824">
          <w:marLeft w:val="0"/>
          <w:marRight w:val="0"/>
          <w:marTop w:val="0"/>
          <w:marBottom w:val="0"/>
          <w:divBdr>
            <w:top w:val="none" w:sz="0" w:space="0" w:color="auto"/>
            <w:left w:val="none" w:sz="0" w:space="0" w:color="auto"/>
            <w:bottom w:val="none" w:sz="0" w:space="0" w:color="auto"/>
            <w:right w:val="none" w:sz="0" w:space="0" w:color="auto"/>
          </w:divBdr>
        </w:div>
        <w:div w:id="661398385">
          <w:marLeft w:val="0"/>
          <w:marRight w:val="0"/>
          <w:marTop w:val="0"/>
          <w:marBottom w:val="0"/>
          <w:divBdr>
            <w:top w:val="none" w:sz="0" w:space="0" w:color="auto"/>
            <w:left w:val="none" w:sz="0" w:space="0" w:color="auto"/>
            <w:bottom w:val="none" w:sz="0" w:space="0" w:color="auto"/>
            <w:right w:val="none" w:sz="0" w:space="0" w:color="auto"/>
          </w:divBdr>
        </w:div>
        <w:div w:id="871190566">
          <w:marLeft w:val="0"/>
          <w:marRight w:val="0"/>
          <w:marTop w:val="0"/>
          <w:marBottom w:val="0"/>
          <w:divBdr>
            <w:top w:val="none" w:sz="0" w:space="0" w:color="auto"/>
            <w:left w:val="none" w:sz="0" w:space="0" w:color="auto"/>
            <w:bottom w:val="none" w:sz="0" w:space="0" w:color="auto"/>
            <w:right w:val="none" w:sz="0" w:space="0" w:color="auto"/>
          </w:divBdr>
        </w:div>
        <w:div w:id="1802647533">
          <w:marLeft w:val="0"/>
          <w:marRight w:val="0"/>
          <w:marTop w:val="0"/>
          <w:marBottom w:val="0"/>
          <w:divBdr>
            <w:top w:val="none" w:sz="0" w:space="0" w:color="auto"/>
            <w:left w:val="none" w:sz="0" w:space="0" w:color="auto"/>
            <w:bottom w:val="none" w:sz="0" w:space="0" w:color="auto"/>
            <w:right w:val="none" w:sz="0" w:space="0" w:color="auto"/>
          </w:divBdr>
        </w:div>
      </w:divsChild>
    </w:div>
    <w:div w:id="1360156888">
      <w:bodyDiv w:val="1"/>
      <w:marLeft w:val="0"/>
      <w:marRight w:val="0"/>
      <w:marTop w:val="0"/>
      <w:marBottom w:val="0"/>
      <w:divBdr>
        <w:top w:val="none" w:sz="0" w:space="0" w:color="auto"/>
        <w:left w:val="none" w:sz="0" w:space="0" w:color="auto"/>
        <w:bottom w:val="none" w:sz="0" w:space="0" w:color="auto"/>
        <w:right w:val="none" w:sz="0" w:space="0" w:color="auto"/>
      </w:divBdr>
      <w:divsChild>
        <w:div w:id="808985247">
          <w:marLeft w:val="0"/>
          <w:marRight w:val="0"/>
          <w:marTop w:val="0"/>
          <w:marBottom w:val="0"/>
          <w:divBdr>
            <w:top w:val="none" w:sz="0" w:space="0" w:color="auto"/>
            <w:left w:val="none" w:sz="0" w:space="0" w:color="auto"/>
            <w:bottom w:val="none" w:sz="0" w:space="0" w:color="auto"/>
            <w:right w:val="none" w:sz="0" w:space="0" w:color="auto"/>
          </w:divBdr>
        </w:div>
        <w:div w:id="1790933862">
          <w:marLeft w:val="0"/>
          <w:marRight w:val="0"/>
          <w:marTop w:val="0"/>
          <w:marBottom w:val="0"/>
          <w:divBdr>
            <w:top w:val="none" w:sz="0" w:space="0" w:color="auto"/>
            <w:left w:val="none" w:sz="0" w:space="0" w:color="auto"/>
            <w:bottom w:val="none" w:sz="0" w:space="0" w:color="auto"/>
            <w:right w:val="none" w:sz="0" w:space="0" w:color="auto"/>
          </w:divBdr>
        </w:div>
      </w:divsChild>
    </w:div>
    <w:div w:id="1452282185">
      <w:bodyDiv w:val="1"/>
      <w:marLeft w:val="0"/>
      <w:marRight w:val="0"/>
      <w:marTop w:val="0"/>
      <w:marBottom w:val="0"/>
      <w:divBdr>
        <w:top w:val="none" w:sz="0" w:space="0" w:color="auto"/>
        <w:left w:val="none" w:sz="0" w:space="0" w:color="auto"/>
        <w:bottom w:val="none" w:sz="0" w:space="0" w:color="auto"/>
        <w:right w:val="none" w:sz="0" w:space="0" w:color="auto"/>
      </w:divBdr>
      <w:divsChild>
        <w:div w:id="49807742">
          <w:marLeft w:val="0"/>
          <w:marRight w:val="0"/>
          <w:marTop w:val="0"/>
          <w:marBottom w:val="0"/>
          <w:divBdr>
            <w:top w:val="none" w:sz="0" w:space="0" w:color="auto"/>
            <w:left w:val="none" w:sz="0" w:space="0" w:color="auto"/>
            <w:bottom w:val="none" w:sz="0" w:space="0" w:color="auto"/>
            <w:right w:val="none" w:sz="0" w:space="0" w:color="auto"/>
          </w:divBdr>
        </w:div>
        <w:div w:id="285358178">
          <w:marLeft w:val="0"/>
          <w:marRight w:val="0"/>
          <w:marTop w:val="0"/>
          <w:marBottom w:val="0"/>
          <w:divBdr>
            <w:top w:val="none" w:sz="0" w:space="0" w:color="auto"/>
            <w:left w:val="none" w:sz="0" w:space="0" w:color="auto"/>
            <w:bottom w:val="none" w:sz="0" w:space="0" w:color="auto"/>
            <w:right w:val="none" w:sz="0" w:space="0" w:color="auto"/>
          </w:divBdr>
        </w:div>
        <w:div w:id="647586959">
          <w:marLeft w:val="0"/>
          <w:marRight w:val="0"/>
          <w:marTop w:val="0"/>
          <w:marBottom w:val="0"/>
          <w:divBdr>
            <w:top w:val="none" w:sz="0" w:space="0" w:color="auto"/>
            <w:left w:val="none" w:sz="0" w:space="0" w:color="auto"/>
            <w:bottom w:val="none" w:sz="0" w:space="0" w:color="auto"/>
            <w:right w:val="none" w:sz="0" w:space="0" w:color="auto"/>
          </w:divBdr>
        </w:div>
        <w:div w:id="1708945586">
          <w:marLeft w:val="0"/>
          <w:marRight w:val="0"/>
          <w:marTop w:val="0"/>
          <w:marBottom w:val="0"/>
          <w:divBdr>
            <w:top w:val="none" w:sz="0" w:space="0" w:color="auto"/>
            <w:left w:val="none" w:sz="0" w:space="0" w:color="auto"/>
            <w:bottom w:val="none" w:sz="0" w:space="0" w:color="auto"/>
            <w:right w:val="none" w:sz="0" w:space="0" w:color="auto"/>
          </w:divBdr>
        </w:div>
      </w:divsChild>
    </w:div>
    <w:div w:id="1470510982">
      <w:bodyDiv w:val="1"/>
      <w:marLeft w:val="0"/>
      <w:marRight w:val="0"/>
      <w:marTop w:val="0"/>
      <w:marBottom w:val="0"/>
      <w:divBdr>
        <w:top w:val="none" w:sz="0" w:space="0" w:color="auto"/>
        <w:left w:val="none" w:sz="0" w:space="0" w:color="auto"/>
        <w:bottom w:val="none" w:sz="0" w:space="0" w:color="auto"/>
        <w:right w:val="none" w:sz="0" w:space="0" w:color="auto"/>
      </w:divBdr>
    </w:div>
    <w:div w:id="1593128482">
      <w:bodyDiv w:val="1"/>
      <w:marLeft w:val="0"/>
      <w:marRight w:val="0"/>
      <w:marTop w:val="0"/>
      <w:marBottom w:val="0"/>
      <w:divBdr>
        <w:top w:val="none" w:sz="0" w:space="0" w:color="auto"/>
        <w:left w:val="none" w:sz="0" w:space="0" w:color="auto"/>
        <w:bottom w:val="none" w:sz="0" w:space="0" w:color="auto"/>
        <w:right w:val="none" w:sz="0" w:space="0" w:color="auto"/>
      </w:divBdr>
      <w:divsChild>
        <w:div w:id="518929571">
          <w:marLeft w:val="0"/>
          <w:marRight w:val="0"/>
          <w:marTop w:val="0"/>
          <w:marBottom w:val="0"/>
          <w:divBdr>
            <w:top w:val="none" w:sz="0" w:space="0" w:color="auto"/>
            <w:left w:val="none" w:sz="0" w:space="0" w:color="auto"/>
            <w:bottom w:val="none" w:sz="0" w:space="0" w:color="auto"/>
            <w:right w:val="none" w:sz="0" w:space="0" w:color="auto"/>
          </w:divBdr>
        </w:div>
        <w:div w:id="1332758060">
          <w:marLeft w:val="0"/>
          <w:marRight w:val="0"/>
          <w:marTop w:val="0"/>
          <w:marBottom w:val="0"/>
          <w:divBdr>
            <w:top w:val="none" w:sz="0" w:space="0" w:color="auto"/>
            <w:left w:val="none" w:sz="0" w:space="0" w:color="auto"/>
            <w:bottom w:val="none" w:sz="0" w:space="0" w:color="auto"/>
            <w:right w:val="none" w:sz="0" w:space="0" w:color="auto"/>
          </w:divBdr>
        </w:div>
      </w:divsChild>
    </w:div>
    <w:div w:id="1702587696">
      <w:bodyDiv w:val="1"/>
      <w:marLeft w:val="0"/>
      <w:marRight w:val="0"/>
      <w:marTop w:val="0"/>
      <w:marBottom w:val="0"/>
      <w:divBdr>
        <w:top w:val="none" w:sz="0" w:space="0" w:color="auto"/>
        <w:left w:val="none" w:sz="0" w:space="0" w:color="auto"/>
        <w:bottom w:val="none" w:sz="0" w:space="0" w:color="auto"/>
        <w:right w:val="none" w:sz="0" w:space="0" w:color="auto"/>
      </w:divBdr>
      <w:divsChild>
        <w:div w:id="160123794">
          <w:marLeft w:val="0"/>
          <w:marRight w:val="0"/>
          <w:marTop w:val="0"/>
          <w:marBottom w:val="0"/>
          <w:divBdr>
            <w:top w:val="none" w:sz="0" w:space="0" w:color="auto"/>
            <w:left w:val="none" w:sz="0" w:space="0" w:color="auto"/>
            <w:bottom w:val="none" w:sz="0" w:space="0" w:color="auto"/>
            <w:right w:val="none" w:sz="0" w:space="0" w:color="auto"/>
          </w:divBdr>
        </w:div>
        <w:div w:id="223562521">
          <w:marLeft w:val="0"/>
          <w:marRight w:val="0"/>
          <w:marTop w:val="0"/>
          <w:marBottom w:val="0"/>
          <w:divBdr>
            <w:top w:val="none" w:sz="0" w:space="0" w:color="auto"/>
            <w:left w:val="none" w:sz="0" w:space="0" w:color="auto"/>
            <w:bottom w:val="none" w:sz="0" w:space="0" w:color="auto"/>
            <w:right w:val="none" w:sz="0" w:space="0" w:color="auto"/>
          </w:divBdr>
        </w:div>
        <w:div w:id="346442898">
          <w:marLeft w:val="0"/>
          <w:marRight w:val="0"/>
          <w:marTop w:val="0"/>
          <w:marBottom w:val="0"/>
          <w:divBdr>
            <w:top w:val="none" w:sz="0" w:space="0" w:color="auto"/>
            <w:left w:val="none" w:sz="0" w:space="0" w:color="auto"/>
            <w:bottom w:val="none" w:sz="0" w:space="0" w:color="auto"/>
            <w:right w:val="none" w:sz="0" w:space="0" w:color="auto"/>
          </w:divBdr>
        </w:div>
        <w:div w:id="410125747">
          <w:marLeft w:val="0"/>
          <w:marRight w:val="0"/>
          <w:marTop w:val="0"/>
          <w:marBottom w:val="0"/>
          <w:divBdr>
            <w:top w:val="none" w:sz="0" w:space="0" w:color="auto"/>
            <w:left w:val="none" w:sz="0" w:space="0" w:color="auto"/>
            <w:bottom w:val="none" w:sz="0" w:space="0" w:color="auto"/>
            <w:right w:val="none" w:sz="0" w:space="0" w:color="auto"/>
          </w:divBdr>
        </w:div>
        <w:div w:id="541986266">
          <w:marLeft w:val="0"/>
          <w:marRight w:val="0"/>
          <w:marTop w:val="0"/>
          <w:marBottom w:val="0"/>
          <w:divBdr>
            <w:top w:val="none" w:sz="0" w:space="0" w:color="auto"/>
            <w:left w:val="none" w:sz="0" w:space="0" w:color="auto"/>
            <w:bottom w:val="none" w:sz="0" w:space="0" w:color="auto"/>
            <w:right w:val="none" w:sz="0" w:space="0" w:color="auto"/>
          </w:divBdr>
        </w:div>
        <w:div w:id="787704820">
          <w:marLeft w:val="0"/>
          <w:marRight w:val="0"/>
          <w:marTop w:val="0"/>
          <w:marBottom w:val="0"/>
          <w:divBdr>
            <w:top w:val="none" w:sz="0" w:space="0" w:color="auto"/>
            <w:left w:val="none" w:sz="0" w:space="0" w:color="auto"/>
            <w:bottom w:val="none" w:sz="0" w:space="0" w:color="auto"/>
            <w:right w:val="none" w:sz="0" w:space="0" w:color="auto"/>
          </w:divBdr>
        </w:div>
        <w:div w:id="955523308">
          <w:marLeft w:val="0"/>
          <w:marRight w:val="0"/>
          <w:marTop w:val="0"/>
          <w:marBottom w:val="0"/>
          <w:divBdr>
            <w:top w:val="none" w:sz="0" w:space="0" w:color="auto"/>
            <w:left w:val="none" w:sz="0" w:space="0" w:color="auto"/>
            <w:bottom w:val="none" w:sz="0" w:space="0" w:color="auto"/>
            <w:right w:val="none" w:sz="0" w:space="0" w:color="auto"/>
          </w:divBdr>
        </w:div>
        <w:div w:id="2132628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witter.com/BioBASE_Austri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obase.a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rnhard.windsperger@biobase.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mailto:thomas.timmel@biobase.at"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C99C86FEA81A542AEA322FA9187411C" ma:contentTypeVersion="10" ma:contentTypeDescription="Ein neues Dokument erstellen." ma:contentTypeScope="" ma:versionID="b05cb9abf731349d9e9005b2f6ce0ca9">
  <xsd:schema xmlns:xsd="http://www.w3.org/2001/XMLSchema" xmlns:xs="http://www.w3.org/2001/XMLSchema" xmlns:p="http://schemas.microsoft.com/office/2006/metadata/properties" xmlns:ns3="c0bda674-6f41-4007-9ac9-34c66c07a72a" xmlns:ns4="dd0b02ac-e7d3-4464-ae98-bc22ee644b05" targetNamespace="http://schemas.microsoft.com/office/2006/metadata/properties" ma:root="true" ma:fieldsID="87a18cb73f10531f173b82223a754b4f" ns3:_="" ns4:_="">
    <xsd:import namespace="c0bda674-6f41-4007-9ac9-34c66c07a72a"/>
    <xsd:import namespace="dd0b02ac-e7d3-4464-ae98-bc22ee644b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da674-6f41-4007-9ac9-34c66c07a7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b02ac-e7d3-4464-ae98-bc22ee644b05"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SharingHintHash" ma:index="15"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AD6BB-55FA-4AB3-8AFA-AEE6A928DC24}">
  <ds:schemaRefs>
    <ds:schemaRef ds:uri="http://schemas.microsoft.com/sharepoint/v3/contenttype/forms"/>
  </ds:schemaRefs>
</ds:datastoreItem>
</file>

<file path=customXml/itemProps2.xml><?xml version="1.0" encoding="utf-8"?>
<ds:datastoreItem xmlns:ds="http://schemas.openxmlformats.org/officeDocument/2006/customXml" ds:itemID="{4EA23A89-8310-448C-8003-75BA318E06C4}">
  <ds:schemaRefs>
    <ds:schemaRef ds:uri="http://schemas.openxmlformats.org/officeDocument/2006/bibliography"/>
  </ds:schemaRefs>
</ds:datastoreItem>
</file>

<file path=customXml/itemProps3.xml><?xml version="1.0" encoding="utf-8"?>
<ds:datastoreItem xmlns:ds="http://schemas.openxmlformats.org/officeDocument/2006/customXml" ds:itemID="{144A9F60-F1EE-4E2B-A200-27DF29D3C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E8F60F-E123-4D15-910D-0745424DE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bda674-6f41-4007-9ac9-34c66c07a72a"/>
    <ds:schemaRef ds:uri="dd0b02ac-e7d3-4464-ae98-bc22ee644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4651</Characters>
  <Application>Microsoft Office Word</Application>
  <DocSecurity>0</DocSecurity>
  <Lines>38</Lines>
  <Paragraphs>10</Paragraphs>
  <ScaleCrop>false</ScaleCrop>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Petschinka</dc:creator>
  <cp:keywords/>
  <dc:description/>
  <cp:lastModifiedBy>Petra Blauensteiner</cp:lastModifiedBy>
  <cp:revision>15</cp:revision>
  <dcterms:created xsi:type="dcterms:W3CDTF">2021-05-18T18:36:00Z</dcterms:created>
  <dcterms:modified xsi:type="dcterms:W3CDTF">2021-05-20T09:04:00Z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0x010100AC99C86FEA81A542AEA322FA9187411C</vt:lpwstr>
  </property>
</Properties>
</file>